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宋体" w:eastAsia="方正小标宋简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微腐败警示录</w:t>
      </w:r>
    </w:p>
    <w:p>
      <w:pPr>
        <w:ind w:firstLine="663" w:firstLineChars="150"/>
        <w:jc w:val="center"/>
        <w:rPr>
          <w:rFonts w:hint="eastAsia" w:ascii="方正小标宋简体" w:hAnsi="宋体" w:eastAsia="方正小标宋简体" w:cs="宋体"/>
          <w:b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/>
          <w:sz w:val="44"/>
          <w:szCs w:val="44"/>
          <w:lang w:val="en-US" w:eastAsia="zh-CN"/>
        </w:rPr>
        <w:t>“搭车”报销私人费用</w:t>
      </w:r>
    </w:p>
    <w:p>
      <w:pPr>
        <w:ind w:firstLine="480" w:firstLineChars="150"/>
        <w:rPr>
          <w:rFonts w:hint="eastAsia" w:ascii="等线" w:hAnsi="等线" w:eastAsia="等线" w:cs="等线"/>
          <w:sz w:val="32"/>
          <w:szCs w:val="32"/>
          <w:lang w:eastAsia="zh-CN"/>
        </w:rPr>
      </w:pPr>
      <w:r>
        <w:rPr>
          <w:rFonts w:hint="eastAsia" w:ascii="等线" w:hAnsi="等线" w:eastAsia="等线" w:cs="等线"/>
          <w:sz w:val="32"/>
          <w:szCs w:val="32"/>
          <w:lang w:val="en-US" w:eastAsia="zh-CN"/>
        </w:rPr>
        <w:t>典</w:t>
      </w:r>
      <w:r>
        <w:rPr>
          <w:rFonts w:hint="eastAsia" w:ascii="等线" w:hAnsi="等线" w:eastAsia="等线" w:cs="等线"/>
          <w:sz w:val="32"/>
          <w:szCs w:val="32"/>
        </w:rPr>
        <w:t>型案例</w:t>
      </w:r>
      <w:r>
        <w:rPr>
          <w:rFonts w:hint="eastAsia" w:ascii="等线" w:hAnsi="等线" w:eastAsia="等线" w:cs="等线"/>
          <w:sz w:val="32"/>
          <w:szCs w:val="32"/>
          <w:lang w:eastAsia="zh-CN"/>
        </w:rPr>
        <w:t>：</w:t>
      </w:r>
    </w:p>
    <w:p>
      <w:pPr>
        <w:spacing w:line="220" w:lineRule="atLeast"/>
        <w:ind w:firstLine="280" w:firstLineChars="1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某国有医院行政楼装修后,欲更新一批办公家具。一家具公司经理李某找到分管院领导张某,私下表示其公司产品被选中,会给“好处</w:t>
      </w:r>
    </w:p>
    <w:p>
      <w:pPr>
        <w:spacing w:line="220" w:lineRule="atLeast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的。张某想起自己家新房子装修即将结束,正需购买新家具,便向李某暗示了自己的需求,李某心领神会。在李某公司向医院提供的报价清单中,将张某在该公司私人选购的家具费用一并纳入。张某同意公司的报价并采购,包括其私人家具的费用一并在公款中入账报销。</w:t>
      </w:r>
    </w:p>
    <w:p>
      <w:pPr>
        <w:spacing w:line="220" w:lineRule="atLeast"/>
        <w:ind w:firstLine="640" w:firstLineChars="200"/>
        <w:rPr>
          <w:rFonts w:hint="eastAsia" w:ascii="等线" w:hAnsi="等线" w:eastAsia="等线" w:cs="等线"/>
          <w:sz w:val="32"/>
          <w:szCs w:val="32"/>
          <w:lang w:eastAsia="zh-CN"/>
        </w:rPr>
      </w:pPr>
      <w:r>
        <w:rPr>
          <w:rFonts w:hint="eastAsia" w:ascii="等线" w:hAnsi="等线" w:eastAsia="等线" w:cs="等线"/>
          <w:sz w:val="32"/>
          <w:szCs w:val="32"/>
        </w:rPr>
        <w:t>案例剖析</w:t>
      </w:r>
      <w:r>
        <w:rPr>
          <w:rFonts w:hint="eastAsia" w:ascii="等线" w:hAnsi="等线" w:eastAsia="等线" w:cs="等线"/>
          <w:sz w:val="32"/>
          <w:szCs w:val="32"/>
          <w:lang w:eastAsia="zh-CN"/>
        </w:rPr>
        <w:t>：</w:t>
      </w:r>
    </w:p>
    <w:p>
      <w:pPr>
        <w:spacing w:line="220" w:lineRule="atLeas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本案是一起用公款支付应由个人负担的费用的违纪案件。搭车报销私人费用是当前党员干部侵占公共财产的常见违纪行为。有的党员干部打着职务消费的旗号,把个人家庭生活的开支一并拿到单位报销,更有甚者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连买双袜子都让公家报销。有的借着公家搞建设,把自己家装修房子的费用一并由单位报销。人们常常把这种现象称之为“搭车腐败”。本案中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张某作为医院领导,应当知道作为党和国家工作人员或者受委托管理、经营国有财产的人员,不得利用职务上的便利,侵吞、窃取、骗取或者以其他手段非法占有公共财物,而他却将应由本人支付的私人家具费用纳入医院购买家具费用,其行为已经构成刑法规定的贪污行为,数额较大的还将涉嫌犯罪。根据情节轻重,张某将受到相应的纪律处分和刑事处罚。</w:t>
      </w:r>
    </w:p>
    <w:p>
      <w:pPr>
        <w:spacing w:line="220" w:lineRule="atLeast"/>
        <w:ind w:firstLine="640" w:firstLineChars="200"/>
        <w:rPr>
          <w:rFonts w:hint="eastAsia" w:eastAsia="等线"/>
          <w:sz w:val="32"/>
          <w:szCs w:val="32"/>
          <w:lang w:eastAsia="zh-CN"/>
        </w:rPr>
      </w:pPr>
      <w:r>
        <w:rPr>
          <w:rFonts w:hint="eastAsia" w:ascii="等线" w:hAnsi="等线" w:eastAsia="等线" w:cs="等线"/>
          <w:sz w:val="32"/>
          <w:szCs w:val="32"/>
        </w:rPr>
        <w:t>廉政提醒</w:t>
      </w:r>
      <w:r>
        <w:rPr>
          <w:rFonts w:hint="eastAsia" w:ascii="等线" w:hAnsi="等线" w:eastAsia="等线" w:cs="等线"/>
          <w:sz w:val="32"/>
          <w:szCs w:val="32"/>
          <w:lang w:eastAsia="zh-CN"/>
        </w:rPr>
        <w:t>：</w:t>
      </w:r>
    </w:p>
    <w:p>
      <w:pPr>
        <w:ind w:firstLine="560" w:firstLineChars="200"/>
        <w:jc w:val="left"/>
        <w:rPr>
          <w:rFonts w:hint="eastAsia" w:ascii="楷体" w:hAnsi="楷体" w:eastAsia="楷体" w:cs="方正小标宋简体"/>
          <w:kern w:val="0"/>
          <w:sz w:val="28"/>
          <w:szCs w:val="28"/>
        </w:rPr>
      </w:pPr>
      <w:r>
        <w:rPr>
          <w:rFonts w:hint="eastAsia" w:ascii="楷体" w:hAnsi="楷体" w:eastAsia="楷体" w:cs="方正小标宋简体"/>
          <w:kern w:val="0"/>
          <w:sz w:val="28"/>
          <w:szCs w:val="28"/>
        </w:rPr>
        <w:t>这种用公款支付应由个人负担费用的“搭车腐败”是一种侵犯国家、集体财产的违纪行为,造成的恶劣影响不可低估,必须予以坚决防范和制止。在现</w:t>
      </w:r>
      <w:r>
        <w:rPr>
          <w:rFonts w:hint="eastAsia" w:ascii="楷体" w:hAnsi="楷体" w:eastAsia="楷体" w:cs="方正小标宋简体"/>
          <w:kern w:val="0"/>
          <w:sz w:val="28"/>
          <w:szCs w:val="28"/>
          <w:lang w:val="en-US" w:eastAsia="zh-CN"/>
        </w:rPr>
        <w:t>实</w:t>
      </w:r>
      <w:r>
        <w:rPr>
          <w:rFonts w:hint="eastAsia" w:ascii="楷体" w:hAnsi="楷体" w:eastAsia="楷体" w:cs="方正小标宋简体"/>
          <w:kern w:val="0"/>
          <w:sz w:val="28"/>
          <w:szCs w:val="28"/>
        </w:rPr>
        <w:t>生活中,一些领导干都在</w:t>
      </w:r>
      <w:r>
        <w:rPr>
          <w:rFonts w:hint="eastAsia" w:ascii="楷体" w:hAnsi="楷体" w:eastAsia="楷体" w:cs="方正小标宋简体"/>
          <w:kern w:val="0"/>
          <w:sz w:val="28"/>
          <w:szCs w:val="28"/>
          <w:lang w:val="en-US" w:eastAsia="zh-CN"/>
        </w:rPr>
        <w:t>思</w:t>
      </w:r>
      <w:r>
        <w:rPr>
          <w:rFonts w:hint="eastAsia" w:ascii="楷体" w:hAnsi="楷体" w:eastAsia="楷体" w:cs="方正小标宋简体"/>
          <w:kern w:val="0"/>
          <w:sz w:val="28"/>
          <w:szCs w:val="28"/>
        </w:rPr>
        <w:t>想上没能正确认识,特权</w:t>
      </w:r>
      <w:r>
        <w:rPr>
          <w:rFonts w:hint="eastAsia" w:ascii="楷体" w:hAnsi="楷体" w:eastAsia="楷体" w:cs="方正小标宋简体"/>
          <w:kern w:val="0"/>
          <w:sz w:val="28"/>
          <w:szCs w:val="28"/>
          <w:lang w:val="en-US" w:eastAsia="zh-CN"/>
        </w:rPr>
        <w:t>思</w:t>
      </w:r>
      <w:r>
        <w:rPr>
          <w:rFonts w:hint="eastAsia" w:ascii="楷体" w:hAnsi="楷体" w:eastAsia="楷体" w:cs="方正小标宋简体"/>
          <w:kern w:val="0"/>
          <w:sz w:val="28"/>
          <w:szCs w:val="28"/>
        </w:rPr>
        <w:t>想</w:t>
      </w:r>
      <w:r>
        <w:rPr>
          <w:rFonts w:hint="eastAsia" w:ascii="楷体" w:hAnsi="楷体" w:eastAsia="楷体" w:cs="方正小标宋简体"/>
          <w:kern w:val="0"/>
          <w:sz w:val="28"/>
          <w:szCs w:val="28"/>
          <w:lang w:val="en-US" w:eastAsia="zh-CN"/>
        </w:rPr>
        <w:t>严重，认</w:t>
      </w:r>
      <w:r>
        <w:rPr>
          <w:rFonts w:hint="eastAsia" w:ascii="楷体" w:hAnsi="楷体" w:eastAsia="楷体" w:cs="方正小标宋简体"/>
          <w:kern w:val="0"/>
          <w:sz w:val="28"/>
          <w:szCs w:val="28"/>
        </w:rPr>
        <w:t>为机关干部工资入不高、</w:t>
      </w:r>
      <w:r>
        <w:rPr>
          <w:rFonts w:hint="eastAsia" w:ascii="楷体" w:hAnsi="楷体" w:eastAsia="楷体" w:cs="方正小标宋简体"/>
          <w:kern w:val="0"/>
          <w:sz w:val="28"/>
          <w:szCs w:val="28"/>
          <w:lang w:val="en-US" w:eastAsia="zh-CN"/>
        </w:rPr>
        <w:t>借</w:t>
      </w:r>
      <w:r>
        <w:rPr>
          <w:rFonts w:hint="eastAsia" w:ascii="楷体" w:hAnsi="楷体" w:eastAsia="楷体" w:cs="方正小标宋简体"/>
          <w:kern w:val="0"/>
          <w:sz w:val="28"/>
          <w:szCs w:val="28"/>
        </w:rPr>
        <w:t>机花些公家钱算是得了福利</w:t>
      </w:r>
      <w:r>
        <w:rPr>
          <w:rFonts w:hint="eastAsia" w:ascii="楷体" w:hAnsi="楷体" w:eastAsia="楷体" w:cs="方正小标宋简体"/>
          <w:kern w:val="0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方正小标宋简体"/>
          <w:kern w:val="0"/>
          <w:sz w:val="28"/>
          <w:szCs w:val="28"/>
        </w:rPr>
        <w:t>一些领导干部把公款</w:t>
      </w:r>
      <w:r>
        <w:rPr>
          <w:rFonts w:hint="eastAsia" w:ascii="楷体" w:hAnsi="楷体" w:eastAsia="楷体" w:cs="方正小标宋简体"/>
          <w:kern w:val="0"/>
          <w:sz w:val="28"/>
          <w:szCs w:val="28"/>
          <w:lang w:val="en-US" w:eastAsia="zh-CN"/>
        </w:rPr>
        <w:t>当</w:t>
      </w:r>
      <w:r>
        <w:rPr>
          <w:rFonts w:hint="eastAsia" w:ascii="楷体" w:hAnsi="楷体" w:eastAsia="楷体" w:cs="方正小标宋简体"/>
          <w:kern w:val="0"/>
          <w:sz w:val="28"/>
          <w:szCs w:val="28"/>
        </w:rPr>
        <w:t>成了</w:t>
      </w:r>
      <w:r>
        <w:rPr>
          <w:rFonts w:hint="eastAsia" w:ascii="楷体" w:hAnsi="楷体" w:eastAsia="楷体" w:cs="方正小标宋简体"/>
          <w:kern w:val="0"/>
          <w:sz w:val="28"/>
          <w:szCs w:val="28"/>
          <w:lang w:val="en-US" w:eastAsia="zh-CN"/>
        </w:rPr>
        <w:t>唐僧肉</w:t>
      </w:r>
      <w:r>
        <w:rPr>
          <w:rFonts w:hint="eastAsia" w:ascii="楷体" w:hAnsi="楷体" w:eastAsia="楷体" w:cs="方正小标宋简体"/>
          <w:kern w:val="0"/>
          <w:sz w:val="28"/>
          <w:szCs w:val="28"/>
        </w:rPr>
        <w:t>,一有机会就想</w:t>
      </w:r>
      <w:r>
        <w:rPr>
          <w:rFonts w:hint="eastAsia" w:ascii="楷体" w:hAnsi="楷体" w:eastAsia="楷体" w:cs="方正小标宋简体"/>
          <w:kern w:val="0"/>
          <w:sz w:val="28"/>
          <w:szCs w:val="28"/>
          <w:lang w:val="en-US" w:eastAsia="zh-CN"/>
        </w:rPr>
        <w:t>揩油</w:t>
      </w:r>
      <w:r>
        <w:rPr>
          <w:rFonts w:hint="eastAsia" w:ascii="楷体" w:hAnsi="楷体" w:eastAsia="楷体" w:cs="方正小标宋简体"/>
          <w:kern w:val="0"/>
          <w:sz w:val="28"/>
          <w:szCs w:val="28"/>
        </w:rPr>
        <w:t>,把应由个人支付费用的各种票据想方设法用公</w:t>
      </w:r>
      <w:r>
        <w:rPr>
          <w:rFonts w:hint="eastAsia" w:ascii="楷体" w:hAnsi="楷体" w:eastAsia="楷体" w:cs="方正小标宋简体"/>
          <w:kern w:val="0"/>
          <w:sz w:val="28"/>
          <w:szCs w:val="28"/>
          <w:lang w:val="en-US" w:eastAsia="zh-CN"/>
        </w:rPr>
        <w:t>款</w:t>
      </w:r>
      <w:r>
        <w:rPr>
          <w:rFonts w:hint="eastAsia" w:ascii="楷体" w:hAnsi="楷体" w:eastAsia="楷体" w:cs="方正小标宋简体"/>
          <w:kern w:val="0"/>
          <w:sz w:val="28"/>
          <w:szCs w:val="28"/>
        </w:rPr>
        <w:t>报销。有的利用职便利,在报销公务开支时夹带私货,有的则利用职权在下属</w:t>
      </w:r>
      <w:r>
        <w:rPr>
          <w:rFonts w:hint="eastAsia" w:ascii="楷体" w:hAnsi="楷体" w:eastAsia="楷体" w:cs="方正小标宋简体"/>
          <w:kern w:val="0"/>
          <w:sz w:val="28"/>
          <w:szCs w:val="28"/>
          <w:lang w:val="en-US" w:eastAsia="zh-CN"/>
        </w:rPr>
        <w:t>单位</w:t>
      </w:r>
      <w:bookmarkStart w:id="0" w:name="_GoBack"/>
      <w:bookmarkEnd w:id="0"/>
      <w:r>
        <w:rPr>
          <w:rFonts w:hint="eastAsia" w:ascii="楷体" w:hAnsi="楷体" w:eastAsia="楷体" w:cs="方正小标宋简体"/>
          <w:kern w:val="0"/>
          <w:sz w:val="28"/>
          <w:szCs w:val="28"/>
        </w:rPr>
        <w:t>报销私人开支。</w:t>
      </w:r>
    </w:p>
    <w:p>
      <w:pPr>
        <w:ind w:firstLine="560" w:firstLineChars="200"/>
        <w:jc w:val="left"/>
        <w:rPr>
          <w:rFonts w:hint="eastAsia" w:ascii="楷体" w:hAnsi="楷体" w:eastAsia="楷体" w:cs="方正小标宋简体"/>
          <w:kern w:val="0"/>
          <w:sz w:val="28"/>
          <w:szCs w:val="28"/>
        </w:rPr>
      </w:pPr>
      <w:r>
        <w:rPr>
          <w:rFonts w:hint="eastAsia" w:ascii="楷体" w:hAnsi="楷体" w:eastAsia="楷体" w:cs="方正小标宋简体"/>
          <w:kern w:val="0"/>
          <w:sz w:val="28"/>
          <w:szCs w:val="28"/>
        </w:rPr>
        <w:t>需要说明的是,只要是动用公款,无论用什么形式报销和支付</w:t>
      </w:r>
      <w:r>
        <w:rPr>
          <w:rFonts w:hint="eastAsia" w:ascii="楷体" w:hAnsi="楷体" w:eastAsia="楷体" w:cs="方正小标宋简体"/>
          <w:kern w:val="0"/>
          <w:sz w:val="28"/>
          <w:szCs w:val="28"/>
          <w:lang w:val="en-US" w:eastAsia="zh-CN"/>
        </w:rPr>
        <w:t>应</w:t>
      </w:r>
      <w:r>
        <w:rPr>
          <w:rFonts w:hint="eastAsia" w:ascii="楷体" w:hAnsi="楷体" w:eastAsia="楷体" w:cs="方正小标宋简体"/>
          <w:kern w:val="0"/>
          <w:sz w:val="28"/>
          <w:szCs w:val="28"/>
        </w:rPr>
        <w:t>由个人负担的费用都是不允许的。根据规定,党领导干部,利用职权或者利用职和地位形成的利条件,公款报销应个人</w:t>
      </w:r>
      <w:r>
        <w:rPr>
          <w:rFonts w:hint="eastAsia" w:ascii="楷体" w:hAnsi="楷体" w:eastAsia="楷体" w:cs="方正小标宋简体"/>
          <w:kern w:val="0"/>
          <w:sz w:val="28"/>
          <w:szCs w:val="28"/>
          <w:lang w:val="en-US" w:eastAsia="zh-CN"/>
        </w:rPr>
        <w:t>负</w:t>
      </w:r>
      <w:r>
        <w:rPr>
          <w:rFonts w:hint="eastAsia" w:ascii="楷体" w:hAnsi="楷体" w:eastAsia="楷体" w:cs="方正小标宋简体"/>
          <w:kern w:val="0"/>
          <w:sz w:val="28"/>
          <w:szCs w:val="28"/>
        </w:rPr>
        <w:t>担的费用的</w:t>
      </w:r>
      <w:r>
        <w:rPr>
          <w:rFonts w:hint="eastAsia" w:ascii="楷体" w:hAnsi="楷体" w:eastAsia="楷体" w:cs="方正小标宋简体"/>
          <w:kern w:val="0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方正小标宋简体"/>
          <w:kern w:val="0"/>
          <w:sz w:val="28"/>
          <w:szCs w:val="28"/>
        </w:rPr>
        <w:t>将本人或者亲属应当个人支付的费</w:t>
      </w:r>
      <w:r>
        <w:rPr>
          <w:rFonts w:hint="eastAsia" w:ascii="楷体" w:hAnsi="楷体" w:eastAsia="楷体" w:cs="方正小标宋简体"/>
          <w:kern w:val="0"/>
          <w:sz w:val="28"/>
          <w:szCs w:val="28"/>
          <w:lang w:val="en-US" w:eastAsia="zh-CN"/>
        </w:rPr>
        <w:t>用</w:t>
      </w:r>
      <w:r>
        <w:rPr>
          <w:rFonts w:hint="eastAsia" w:ascii="楷体" w:hAnsi="楷体" w:eastAsia="楷体" w:cs="方正小标宋简体"/>
          <w:kern w:val="0"/>
          <w:sz w:val="28"/>
          <w:szCs w:val="28"/>
        </w:rPr>
        <w:t>,由下属单位者其他单住</w:t>
      </w:r>
      <w:r>
        <w:rPr>
          <w:rFonts w:hint="eastAsia" w:ascii="楷体" w:hAnsi="楷体" w:eastAsia="楷体" w:cs="方正小标宋简体"/>
          <w:kern w:val="0"/>
          <w:sz w:val="28"/>
          <w:szCs w:val="28"/>
          <w:lang w:val="en-US" w:eastAsia="zh-CN"/>
        </w:rPr>
        <w:t>支</w:t>
      </w:r>
      <w:r>
        <w:rPr>
          <w:rFonts w:hint="eastAsia" w:ascii="楷体" w:hAnsi="楷体" w:eastAsia="楷体" w:cs="方正小标宋简体"/>
          <w:kern w:val="0"/>
          <w:sz w:val="28"/>
          <w:szCs w:val="28"/>
        </w:rPr>
        <w:t>付、</w:t>
      </w:r>
      <w:r>
        <w:rPr>
          <w:rFonts w:hint="eastAsia" w:ascii="楷体" w:hAnsi="楷体" w:eastAsia="楷体" w:cs="方正小标宋简体"/>
          <w:kern w:val="0"/>
          <w:sz w:val="28"/>
          <w:szCs w:val="28"/>
          <w:lang w:val="en-US" w:eastAsia="zh-CN"/>
        </w:rPr>
        <w:t>报</w:t>
      </w:r>
      <w:r>
        <w:rPr>
          <w:rFonts w:hint="eastAsia" w:ascii="楷体" w:hAnsi="楷体" w:eastAsia="楷体" w:cs="方正小标宋简体"/>
          <w:kern w:val="0"/>
          <w:sz w:val="28"/>
          <w:szCs w:val="28"/>
        </w:rPr>
        <w:t>销的、可能构成污或者非法占有,应</w:t>
      </w:r>
      <w:r>
        <w:rPr>
          <w:rFonts w:hint="eastAsia" w:ascii="楷体" w:hAnsi="楷体" w:eastAsia="楷体" w:cs="方正小标宋简体"/>
          <w:kern w:val="0"/>
          <w:sz w:val="28"/>
          <w:szCs w:val="28"/>
          <w:lang w:val="en-US" w:eastAsia="zh-CN"/>
        </w:rPr>
        <w:t>当受</w:t>
      </w:r>
      <w:r>
        <w:rPr>
          <w:rFonts w:hint="eastAsia" w:ascii="楷体" w:hAnsi="楷体" w:eastAsia="楷体" w:cs="方正小标宋简体"/>
          <w:kern w:val="0"/>
          <w:sz w:val="28"/>
          <w:szCs w:val="28"/>
        </w:rPr>
        <w:t>到纪律处分;情节严重的,将构成</w:t>
      </w:r>
      <w:r>
        <w:rPr>
          <w:rFonts w:hint="eastAsia" w:ascii="楷体" w:hAnsi="楷体" w:eastAsia="楷体" w:cs="方正小标宋简体"/>
          <w:kern w:val="0"/>
          <w:sz w:val="28"/>
          <w:szCs w:val="28"/>
          <w:lang w:val="en-US" w:eastAsia="zh-CN"/>
        </w:rPr>
        <w:t>犯</w:t>
      </w:r>
      <w:r>
        <w:rPr>
          <w:rFonts w:hint="eastAsia" w:ascii="楷体" w:hAnsi="楷体" w:eastAsia="楷体" w:cs="方正小标宋简体"/>
          <w:kern w:val="0"/>
          <w:sz w:val="28"/>
          <w:szCs w:val="28"/>
        </w:rPr>
        <w:t>罪。每一个</w:t>
      </w:r>
      <w:r>
        <w:rPr>
          <w:rFonts w:hint="eastAsia" w:ascii="楷体" w:hAnsi="楷体" w:eastAsia="楷体" w:cs="方正小标宋简体"/>
          <w:kern w:val="0"/>
          <w:sz w:val="28"/>
          <w:szCs w:val="28"/>
          <w:lang w:val="en-US" w:eastAsia="zh-CN"/>
        </w:rPr>
        <w:t>党</w:t>
      </w:r>
      <w:r>
        <w:rPr>
          <w:rFonts w:hint="eastAsia" w:ascii="楷体" w:hAnsi="楷体" w:eastAsia="楷体" w:cs="方正小标宋简体"/>
          <w:kern w:val="0"/>
          <w:sz w:val="28"/>
          <w:szCs w:val="28"/>
        </w:rPr>
        <w:t>员领导干部</w:t>
      </w:r>
      <w:r>
        <w:rPr>
          <w:rFonts w:hint="eastAsia" w:ascii="楷体" w:hAnsi="楷体" w:eastAsia="楷体" w:cs="方正小标宋简体"/>
          <w:kern w:val="0"/>
          <w:sz w:val="28"/>
          <w:szCs w:val="28"/>
          <w:lang w:val="en-US" w:eastAsia="zh-CN"/>
        </w:rPr>
        <w:t>都</w:t>
      </w:r>
      <w:r>
        <w:rPr>
          <w:rFonts w:hint="eastAsia" w:ascii="楷体" w:hAnsi="楷体" w:eastAsia="楷体" w:cs="方正小标宋简体"/>
          <w:kern w:val="0"/>
          <w:sz w:val="28"/>
          <w:szCs w:val="28"/>
        </w:rPr>
        <w:t>应当做到公私分明,少打公家的主意,占公室的</w:t>
      </w:r>
      <w:r>
        <w:rPr>
          <w:rFonts w:hint="eastAsia" w:ascii="楷体" w:hAnsi="楷体" w:eastAsia="楷体" w:cs="方正小标宋简体"/>
          <w:kern w:val="0"/>
          <w:sz w:val="28"/>
          <w:szCs w:val="28"/>
          <w:lang w:val="en-US" w:eastAsia="zh-CN"/>
        </w:rPr>
        <w:t>便宜</w:t>
      </w:r>
      <w:r>
        <w:rPr>
          <w:rFonts w:hint="eastAsia" w:ascii="楷体" w:hAnsi="楷体" w:eastAsia="楷体" w:cs="方正小标宋简体"/>
          <w:kern w:val="0"/>
          <w:sz w:val="28"/>
          <w:szCs w:val="28"/>
        </w:rPr>
        <w:t>,少侵害公家的利益,防微</w:t>
      </w:r>
      <w:r>
        <w:rPr>
          <w:rFonts w:hint="eastAsia" w:ascii="楷体" w:hAnsi="楷体" w:eastAsia="楷体" w:cs="方正小标宋简体"/>
          <w:kern w:val="0"/>
          <w:sz w:val="28"/>
          <w:szCs w:val="28"/>
          <w:lang w:val="en-US" w:eastAsia="zh-CN"/>
        </w:rPr>
        <w:t>杜渐</w:t>
      </w:r>
      <w:r>
        <w:rPr>
          <w:rFonts w:hint="eastAsia" w:ascii="楷体" w:hAnsi="楷体" w:eastAsia="楷体" w:cs="方正小标宋简体"/>
          <w:kern w:val="0"/>
          <w:sz w:val="28"/>
          <w:szCs w:val="28"/>
        </w:rPr>
        <w:t>。以免酿成祸端。</w:t>
      </w:r>
    </w:p>
    <w:p>
      <w:pPr>
        <w:ind w:firstLine="3360" w:firstLineChars="1400"/>
        <w:jc w:val="left"/>
        <w:rPr>
          <w:rFonts w:hint="eastAsia" w:ascii="楷体" w:hAnsi="楷体" w:eastAsia="楷体"/>
          <w:kern w:val="0"/>
          <w:sz w:val="28"/>
          <w:szCs w:val="28"/>
        </w:rPr>
      </w:pPr>
      <w:r>
        <w:rPr>
          <w:rFonts w:hint="eastAsia"/>
          <w:sz w:val="24"/>
          <w:szCs w:val="24"/>
        </w:rPr>
        <w:t>（纪检监察审计室宣，摘编自《微腐败警示录》）</w:t>
      </w:r>
    </w:p>
    <w:p>
      <w:pPr>
        <w:ind w:firstLine="560" w:firstLineChars="200"/>
        <w:jc w:val="left"/>
        <w:rPr>
          <w:rFonts w:hint="eastAsia" w:ascii="楷体" w:hAnsi="楷体" w:eastAsia="楷体" w:cs="方正小标宋简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C0857"/>
    <w:rsid w:val="04B82BCB"/>
    <w:rsid w:val="064571BA"/>
    <w:rsid w:val="06F63DE5"/>
    <w:rsid w:val="0A29143E"/>
    <w:rsid w:val="0C5D05DC"/>
    <w:rsid w:val="0CED5B3F"/>
    <w:rsid w:val="0DD21FE5"/>
    <w:rsid w:val="0E717DE6"/>
    <w:rsid w:val="131F3DEA"/>
    <w:rsid w:val="143832CE"/>
    <w:rsid w:val="146637B4"/>
    <w:rsid w:val="14DB1D61"/>
    <w:rsid w:val="165E5E17"/>
    <w:rsid w:val="17B944BC"/>
    <w:rsid w:val="1C9543ED"/>
    <w:rsid w:val="1F4D77D1"/>
    <w:rsid w:val="20EF6071"/>
    <w:rsid w:val="210947E8"/>
    <w:rsid w:val="2162663D"/>
    <w:rsid w:val="24FE203E"/>
    <w:rsid w:val="27537216"/>
    <w:rsid w:val="277252C2"/>
    <w:rsid w:val="2C3E73AA"/>
    <w:rsid w:val="2E360813"/>
    <w:rsid w:val="32860332"/>
    <w:rsid w:val="33BE2EF8"/>
    <w:rsid w:val="353B7005"/>
    <w:rsid w:val="372F5CF4"/>
    <w:rsid w:val="37467258"/>
    <w:rsid w:val="377E4F09"/>
    <w:rsid w:val="3A4010B4"/>
    <w:rsid w:val="3C70244D"/>
    <w:rsid w:val="3CE822C1"/>
    <w:rsid w:val="3CF26160"/>
    <w:rsid w:val="3DBE178A"/>
    <w:rsid w:val="3E6D3115"/>
    <w:rsid w:val="40C27190"/>
    <w:rsid w:val="431F1A4D"/>
    <w:rsid w:val="447834AF"/>
    <w:rsid w:val="45ED4C33"/>
    <w:rsid w:val="47DE2704"/>
    <w:rsid w:val="51596C2F"/>
    <w:rsid w:val="52D603AE"/>
    <w:rsid w:val="5A3913C7"/>
    <w:rsid w:val="5FB9116D"/>
    <w:rsid w:val="60B4305D"/>
    <w:rsid w:val="6371219C"/>
    <w:rsid w:val="668E105F"/>
    <w:rsid w:val="6A2F053D"/>
    <w:rsid w:val="6A723730"/>
    <w:rsid w:val="6BE11E50"/>
    <w:rsid w:val="6E947EB8"/>
    <w:rsid w:val="6E953D91"/>
    <w:rsid w:val="6F3649A8"/>
    <w:rsid w:val="76CC0839"/>
    <w:rsid w:val="7D157F94"/>
    <w:rsid w:val="7FCA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282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2020-10-21T06:15:00Z</dcterms:created>
  <dc:creator>LXQ</dc:creator>
  <cp:lastModifiedBy>李雪琴</cp:lastModifiedBy>
  <dcterms:modified xsi:type="dcterms:W3CDTF">2021-02-04T07:13:58Z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